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373D6" w14:textId="77777777" w:rsidR="00E20A69" w:rsidRPr="00B82321" w:rsidRDefault="00E20A69" w:rsidP="00E20A69">
      <w:pPr>
        <w:pStyle w:val="ListParagraph"/>
        <w:rPr>
          <w:rFonts w:cstheme="minorHAnsi"/>
          <w:b/>
          <w:bCs/>
        </w:rPr>
      </w:pPr>
    </w:p>
    <w:p w14:paraId="3CEFB055" w14:textId="77777777" w:rsidR="00E20A69" w:rsidRPr="00B82321" w:rsidRDefault="00E20A69" w:rsidP="00E20A69">
      <w:pPr>
        <w:pStyle w:val="ListParagraph"/>
        <w:ind w:left="2160" w:firstLine="720"/>
        <w:rPr>
          <w:rFonts w:cstheme="minorHAnsi"/>
          <w:b/>
          <w:bCs/>
        </w:rPr>
      </w:pPr>
      <w:r w:rsidRPr="00B82321">
        <w:rPr>
          <w:rFonts w:cstheme="minorHAnsi"/>
          <w:b/>
          <w:bCs/>
        </w:rPr>
        <w:t>Child in Need Institute (CINI)</w:t>
      </w:r>
    </w:p>
    <w:p w14:paraId="524C93AE" w14:textId="77777777" w:rsidR="00E20A69" w:rsidRPr="00B82321" w:rsidRDefault="00E20A69" w:rsidP="00E20A69">
      <w:pPr>
        <w:pStyle w:val="ListParagraph"/>
        <w:ind w:left="2880" w:firstLine="720"/>
        <w:rPr>
          <w:rFonts w:cstheme="minorHAnsi"/>
          <w:b/>
          <w:bCs/>
        </w:rPr>
      </w:pPr>
      <w:r w:rsidRPr="00B82321">
        <w:rPr>
          <w:rFonts w:cstheme="minorHAnsi"/>
          <w:b/>
          <w:bCs/>
        </w:rPr>
        <w:t>Urgent Vacancy</w:t>
      </w:r>
    </w:p>
    <w:p w14:paraId="5ECA5C24" w14:textId="77777777" w:rsidR="00E20A69" w:rsidRPr="00B82321" w:rsidRDefault="00E20A69" w:rsidP="00E20A69">
      <w:pPr>
        <w:ind w:left="720"/>
        <w:rPr>
          <w:rFonts w:eastAsia="Batang" w:cstheme="minorHAnsi"/>
        </w:rPr>
      </w:pPr>
    </w:p>
    <w:p w14:paraId="08B3DDC2" w14:textId="168A6CCE" w:rsidR="00E20A69" w:rsidRPr="00B82321" w:rsidRDefault="00B82321" w:rsidP="00E20A69">
      <w:pPr>
        <w:jc w:val="both"/>
        <w:rPr>
          <w:rFonts w:cstheme="minorHAnsi"/>
          <w:b/>
          <w:bCs/>
        </w:rPr>
      </w:pPr>
      <w:r>
        <w:rPr>
          <w:rFonts w:cstheme="minorHAnsi"/>
          <w:b/>
          <w:bCs/>
        </w:rPr>
        <w:t xml:space="preserve"> </w:t>
      </w:r>
      <w:r w:rsidR="00E20A69" w:rsidRPr="00B82321">
        <w:rPr>
          <w:rFonts w:cstheme="minorHAnsi"/>
          <w:b/>
          <w:bCs/>
        </w:rPr>
        <w:t>Position Details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64"/>
        <w:gridCol w:w="5245"/>
      </w:tblGrid>
      <w:tr w:rsidR="00E20A69" w:rsidRPr="00B82321" w14:paraId="569BC8E8" w14:textId="77777777" w:rsidTr="00F507E3">
        <w:trPr>
          <w:tblCellSpacing w:w="15" w:type="dxa"/>
        </w:trPr>
        <w:tc>
          <w:tcPr>
            <w:tcW w:w="0" w:type="auto"/>
            <w:vAlign w:val="center"/>
            <w:hideMark/>
          </w:tcPr>
          <w:p w14:paraId="2D5F8AF0" w14:textId="77777777" w:rsidR="00E20A69" w:rsidRPr="00B82321" w:rsidRDefault="00E20A69" w:rsidP="00F507E3">
            <w:pPr>
              <w:jc w:val="both"/>
              <w:rPr>
                <w:rFonts w:cstheme="minorHAnsi"/>
                <w:b/>
                <w:bCs/>
              </w:rPr>
            </w:pPr>
            <w:r w:rsidRPr="00B82321">
              <w:rPr>
                <w:rFonts w:cstheme="minorHAnsi"/>
                <w:b/>
                <w:bCs/>
              </w:rPr>
              <w:t>Particulars</w:t>
            </w:r>
          </w:p>
        </w:tc>
        <w:tc>
          <w:tcPr>
            <w:tcW w:w="0" w:type="auto"/>
            <w:vAlign w:val="center"/>
            <w:hideMark/>
          </w:tcPr>
          <w:p w14:paraId="4561DE59" w14:textId="77777777" w:rsidR="00E20A69" w:rsidRPr="00B82321" w:rsidRDefault="00E20A69" w:rsidP="00F507E3">
            <w:pPr>
              <w:jc w:val="both"/>
              <w:rPr>
                <w:rFonts w:cstheme="minorHAnsi"/>
                <w:b/>
                <w:bCs/>
              </w:rPr>
            </w:pPr>
            <w:r w:rsidRPr="00B82321">
              <w:rPr>
                <w:rFonts w:cstheme="minorHAnsi"/>
                <w:b/>
                <w:bCs/>
              </w:rPr>
              <w:t>Details</w:t>
            </w:r>
          </w:p>
        </w:tc>
      </w:tr>
      <w:tr w:rsidR="00E20A69" w:rsidRPr="00B82321" w14:paraId="150B5693" w14:textId="77777777" w:rsidTr="00F507E3">
        <w:trPr>
          <w:tblCellSpacing w:w="15" w:type="dxa"/>
        </w:trPr>
        <w:tc>
          <w:tcPr>
            <w:tcW w:w="0" w:type="auto"/>
            <w:vAlign w:val="center"/>
            <w:hideMark/>
          </w:tcPr>
          <w:p w14:paraId="31775E8C" w14:textId="77777777" w:rsidR="00E20A69" w:rsidRPr="00B82321" w:rsidRDefault="00E20A69" w:rsidP="00F507E3">
            <w:pPr>
              <w:jc w:val="both"/>
              <w:rPr>
                <w:rFonts w:cstheme="minorHAnsi"/>
              </w:rPr>
            </w:pPr>
            <w:r w:rsidRPr="00B82321">
              <w:rPr>
                <w:rFonts w:cstheme="minorHAnsi"/>
              </w:rPr>
              <w:t>Position</w:t>
            </w:r>
          </w:p>
        </w:tc>
        <w:tc>
          <w:tcPr>
            <w:tcW w:w="0" w:type="auto"/>
            <w:vAlign w:val="center"/>
            <w:hideMark/>
          </w:tcPr>
          <w:p w14:paraId="4B72FAC6" w14:textId="54B59165" w:rsidR="00E20A69" w:rsidRPr="00B82321" w:rsidRDefault="00E20A69" w:rsidP="00F507E3">
            <w:pPr>
              <w:jc w:val="both"/>
              <w:rPr>
                <w:rFonts w:cstheme="minorHAnsi"/>
              </w:rPr>
            </w:pPr>
            <w:r w:rsidRPr="00B82321">
              <w:rPr>
                <w:rFonts w:cstheme="minorHAnsi"/>
                <w:b/>
                <w:bCs/>
              </w:rPr>
              <w:t>Operations-</w:t>
            </w:r>
            <w:r w:rsidR="00B82321">
              <w:rPr>
                <w:rFonts w:cstheme="minorHAnsi"/>
                <w:b/>
                <w:bCs/>
              </w:rPr>
              <w:t>Finance</w:t>
            </w:r>
            <w:r w:rsidRPr="00B82321">
              <w:rPr>
                <w:rFonts w:cstheme="minorHAnsi"/>
                <w:b/>
                <w:bCs/>
              </w:rPr>
              <w:t xml:space="preserve"> and Documentation Officer</w:t>
            </w:r>
          </w:p>
        </w:tc>
      </w:tr>
      <w:tr w:rsidR="00E20A69" w:rsidRPr="00B82321" w14:paraId="47FCA37F" w14:textId="77777777" w:rsidTr="00F507E3">
        <w:trPr>
          <w:tblCellSpacing w:w="15" w:type="dxa"/>
        </w:trPr>
        <w:tc>
          <w:tcPr>
            <w:tcW w:w="0" w:type="auto"/>
            <w:vAlign w:val="center"/>
            <w:hideMark/>
          </w:tcPr>
          <w:p w14:paraId="6F04F44E" w14:textId="77777777" w:rsidR="00E20A69" w:rsidRPr="00B82321" w:rsidRDefault="00E20A69" w:rsidP="00F507E3">
            <w:pPr>
              <w:jc w:val="both"/>
              <w:rPr>
                <w:rFonts w:cstheme="minorHAnsi"/>
              </w:rPr>
            </w:pPr>
            <w:r w:rsidRPr="00B82321">
              <w:rPr>
                <w:rFonts w:cstheme="minorHAnsi"/>
              </w:rPr>
              <w:t>Place of Work</w:t>
            </w:r>
          </w:p>
        </w:tc>
        <w:tc>
          <w:tcPr>
            <w:tcW w:w="0" w:type="auto"/>
            <w:vAlign w:val="center"/>
            <w:hideMark/>
          </w:tcPr>
          <w:p w14:paraId="7A91D746" w14:textId="5497B392" w:rsidR="00E20A69" w:rsidRPr="00B82321" w:rsidRDefault="00E20A69" w:rsidP="00F507E3">
            <w:pPr>
              <w:jc w:val="both"/>
              <w:rPr>
                <w:rFonts w:cstheme="minorHAnsi"/>
              </w:rPr>
            </w:pPr>
            <w:r w:rsidRPr="00B82321">
              <w:rPr>
                <w:rFonts w:eastAsia="Batang" w:cstheme="minorHAnsi"/>
              </w:rPr>
              <w:t xml:space="preserve">CINI Head Office at Pailan, West Bengal </w:t>
            </w:r>
          </w:p>
        </w:tc>
      </w:tr>
      <w:tr w:rsidR="00E20A69" w:rsidRPr="00B82321" w14:paraId="591A342A" w14:textId="77777777" w:rsidTr="00F507E3">
        <w:trPr>
          <w:tblCellSpacing w:w="15" w:type="dxa"/>
        </w:trPr>
        <w:tc>
          <w:tcPr>
            <w:tcW w:w="0" w:type="auto"/>
            <w:vAlign w:val="center"/>
            <w:hideMark/>
          </w:tcPr>
          <w:p w14:paraId="42191DC5" w14:textId="77777777" w:rsidR="00E20A69" w:rsidRPr="00B82321" w:rsidRDefault="00E20A69" w:rsidP="00F507E3">
            <w:pPr>
              <w:jc w:val="both"/>
              <w:rPr>
                <w:rFonts w:cstheme="minorHAnsi"/>
              </w:rPr>
            </w:pPr>
            <w:r w:rsidRPr="00B82321">
              <w:rPr>
                <w:rFonts w:cstheme="minorHAnsi"/>
              </w:rPr>
              <w:t>Reporting To</w:t>
            </w:r>
          </w:p>
        </w:tc>
        <w:tc>
          <w:tcPr>
            <w:tcW w:w="0" w:type="auto"/>
            <w:vAlign w:val="center"/>
            <w:hideMark/>
          </w:tcPr>
          <w:p w14:paraId="5897F837" w14:textId="5AD0C6BF" w:rsidR="00E20A69" w:rsidRPr="00B82321" w:rsidRDefault="00E20A69" w:rsidP="00F507E3">
            <w:pPr>
              <w:jc w:val="both"/>
              <w:rPr>
                <w:rFonts w:cstheme="minorHAnsi"/>
              </w:rPr>
            </w:pPr>
            <w:r w:rsidRPr="00B82321">
              <w:rPr>
                <w:rFonts w:cstheme="minorHAnsi"/>
              </w:rPr>
              <w:t>Programme Manager (H&amp;N)</w:t>
            </w:r>
          </w:p>
        </w:tc>
      </w:tr>
      <w:tr w:rsidR="00E20A69" w:rsidRPr="00B82321" w14:paraId="0A6C6677" w14:textId="77777777" w:rsidTr="00F507E3">
        <w:trPr>
          <w:tblCellSpacing w:w="15" w:type="dxa"/>
        </w:trPr>
        <w:tc>
          <w:tcPr>
            <w:tcW w:w="0" w:type="auto"/>
            <w:vAlign w:val="center"/>
            <w:hideMark/>
          </w:tcPr>
          <w:p w14:paraId="5D501575" w14:textId="77777777" w:rsidR="00E20A69" w:rsidRPr="00B82321" w:rsidRDefault="00E20A69" w:rsidP="00F507E3">
            <w:pPr>
              <w:jc w:val="both"/>
              <w:rPr>
                <w:rFonts w:cstheme="minorHAnsi"/>
              </w:rPr>
            </w:pPr>
            <w:r w:rsidRPr="00B82321">
              <w:rPr>
                <w:rFonts w:cstheme="minorHAnsi"/>
              </w:rPr>
              <w:t>Department</w:t>
            </w:r>
          </w:p>
        </w:tc>
        <w:tc>
          <w:tcPr>
            <w:tcW w:w="0" w:type="auto"/>
            <w:vAlign w:val="center"/>
            <w:hideMark/>
          </w:tcPr>
          <w:p w14:paraId="6454206A" w14:textId="77777777" w:rsidR="00E20A69" w:rsidRPr="00B82321" w:rsidRDefault="00E20A69" w:rsidP="00F507E3">
            <w:pPr>
              <w:jc w:val="both"/>
              <w:rPr>
                <w:rFonts w:cstheme="minorHAnsi"/>
              </w:rPr>
            </w:pPr>
            <w:r w:rsidRPr="00B82321">
              <w:rPr>
                <w:rFonts w:eastAsia="Batang" w:cstheme="minorHAnsi"/>
              </w:rPr>
              <w:t>Health &amp; Nutrition</w:t>
            </w:r>
          </w:p>
        </w:tc>
      </w:tr>
      <w:tr w:rsidR="00E20A69" w:rsidRPr="00B82321" w14:paraId="3909DCB6" w14:textId="77777777" w:rsidTr="00F507E3">
        <w:trPr>
          <w:tblCellSpacing w:w="15" w:type="dxa"/>
        </w:trPr>
        <w:tc>
          <w:tcPr>
            <w:tcW w:w="0" w:type="auto"/>
            <w:vAlign w:val="center"/>
            <w:hideMark/>
          </w:tcPr>
          <w:p w14:paraId="7BA3A28B" w14:textId="77777777" w:rsidR="00E20A69" w:rsidRPr="00B82321" w:rsidRDefault="00E20A69" w:rsidP="00F507E3">
            <w:pPr>
              <w:jc w:val="both"/>
              <w:rPr>
                <w:rFonts w:cstheme="minorHAnsi"/>
              </w:rPr>
            </w:pPr>
            <w:r w:rsidRPr="00B82321">
              <w:rPr>
                <w:rFonts w:cstheme="minorHAnsi"/>
              </w:rPr>
              <w:t>No. of Vacancies</w:t>
            </w:r>
          </w:p>
        </w:tc>
        <w:tc>
          <w:tcPr>
            <w:tcW w:w="0" w:type="auto"/>
            <w:vAlign w:val="center"/>
            <w:hideMark/>
          </w:tcPr>
          <w:p w14:paraId="4F9F9AFE" w14:textId="77777777" w:rsidR="00E20A69" w:rsidRPr="00B82321" w:rsidRDefault="00E20A69" w:rsidP="00F507E3">
            <w:pPr>
              <w:jc w:val="both"/>
              <w:rPr>
                <w:rFonts w:cstheme="minorHAnsi"/>
              </w:rPr>
            </w:pPr>
            <w:r w:rsidRPr="00B82321">
              <w:rPr>
                <w:rFonts w:cstheme="minorHAnsi"/>
              </w:rPr>
              <w:t>1 (One)</w:t>
            </w:r>
          </w:p>
        </w:tc>
      </w:tr>
      <w:tr w:rsidR="00E20A69" w:rsidRPr="00B82321" w14:paraId="099EB1CB" w14:textId="77777777" w:rsidTr="00F507E3">
        <w:trPr>
          <w:tblCellSpacing w:w="15" w:type="dxa"/>
        </w:trPr>
        <w:tc>
          <w:tcPr>
            <w:tcW w:w="0" w:type="auto"/>
            <w:vAlign w:val="center"/>
            <w:hideMark/>
          </w:tcPr>
          <w:p w14:paraId="4A65152C" w14:textId="77777777" w:rsidR="00E20A69" w:rsidRPr="00B82321" w:rsidRDefault="00E20A69" w:rsidP="00F507E3">
            <w:pPr>
              <w:jc w:val="both"/>
              <w:rPr>
                <w:rFonts w:cstheme="minorHAnsi"/>
              </w:rPr>
            </w:pPr>
            <w:r w:rsidRPr="00B82321">
              <w:rPr>
                <w:rFonts w:cstheme="minorHAnsi"/>
              </w:rPr>
              <w:t>Project/Programme</w:t>
            </w:r>
          </w:p>
        </w:tc>
        <w:tc>
          <w:tcPr>
            <w:tcW w:w="0" w:type="auto"/>
            <w:vAlign w:val="center"/>
            <w:hideMark/>
          </w:tcPr>
          <w:p w14:paraId="522592EA" w14:textId="77777777" w:rsidR="00B82321" w:rsidRPr="00B82321" w:rsidRDefault="00B82321" w:rsidP="00B82321">
            <w:pPr>
              <w:jc w:val="both"/>
              <w:rPr>
                <w:rFonts w:eastAsia="Batang" w:cstheme="minorHAnsi"/>
              </w:rPr>
            </w:pPr>
            <w:r w:rsidRPr="00B82321">
              <w:rPr>
                <w:rFonts w:eastAsia="Batang" w:cstheme="minorHAnsi"/>
              </w:rPr>
              <w:t xml:space="preserve">Oracle, OSSI and </w:t>
            </w:r>
            <w:proofErr w:type="spellStart"/>
            <w:r w:rsidRPr="00B82321">
              <w:rPr>
                <w:rFonts w:eastAsia="Batang" w:cstheme="minorHAnsi"/>
              </w:rPr>
              <w:t>Khorakiwala</w:t>
            </w:r>
            <w:proofErr w:type="spellEnd"/>
          </w:p>
          <w:p w14:paraId="22EA17C5" w14:textId="30CA0B70" w:rsidR="00E20A69" w:rsidRPr="00B82321" w:rsidRDefault="00E20A69" w:rsidP="00F507E3">
            <w:pPr>
              <w:jc w:val="both"/>
              <w:rPr>
                <w:rFonts w:cstheme="minorHAnsi"/>
              </w:rPr>
            </w:pPr>
          </w:p>
        </w:tc>
      </w:tr>
      <w:tr w:rsidR="00E20A69" w:rsidRPr="00B82321" w14:paraId="10581851" w14:textId="77777777" w:rsidTr="00F507E3">
        <w:trPr>
          <w:tblCellSpacing w:w="15" w:type="dxa"/>
        </w:trPr>
        <w:tc>
          <w:tcPr>
            <w:tcW w:w="0" w:type="auto"/>
            <w:vAlign w:val="center"/>
            <w:hideMark/>
          </w:tcPr>
          <w:p w14:paraId="28176854" w14:textId="77777777" w:rsidR="00E20A69" w:rsidRPr="00B82321" w:rsidRDefault="00E20A69" w:rsidP="00F507E3">
            <w:pPr>
              <w:jc w:val="both"/>
              <w:rPr>
                <w:rFonts w:cstheme="minorHAnsi"/>
              </w:rPr>
            </w:pPr>
            <w:r w:rsidRPr="00B82321">
              <w:rPr>
                <w:rFonts w:cstheme="minorHAnsi"/>
              </w:rPr>
              <w:t>Contractual Period</w:t>
            </w:r>
          </w:p>
        </w:tc>
        <w:tc>
          <w:tcPr>
            <w:tcW w:w="0" w:type="auto"/>
            <w:vAlign w:val="center"/>
            <w:hideMark/>
          </w:tcPr>
          <w:p w14:paraId="250A1F1B" w14:textId="1647831B" w:rsidR="00E20A69" w:rsidRPr="00DE3382" w:rsidRDefault="00DE3382" w:rsidP="00F507E3">
            <w:pPr>
              <w:jc w:val="both"/>
              <w:rPr>
                <w:rFonts w:cstheme="minorHAnsi"/>
              </w:rPr>
            </w:pPr>
            <w:r w:rsidRPr="00DE3382">
              <w:rPr>
                <w:rFonts w:cstheme="minorHAnsi"/>
              </w:rPr>
              <w:t>1 year, with prospects of extension based on performance</w:t>
            </w:r>
          </w:p>
        </w:tc>
      </w:tr>
      <w:tr w:rsidR="00E20A69" w:rsidRPr="00B82321" w14:paraId="017D6AA5" w14:textId="77777777" w:rsidTr="00F507E3">
        <w:trPr>
          <w:tblCellSpacing w:w="15" w:type="dxa"/>
        </w:trPr>
        <w:tc>
          <w:tcPr>
            <w:tcW w:w="0" w:type="auto"/>
            <w:vAlign w:val="center"/>
            <w:hideMark/>
          </w:tcPr>
          <w:p w14:paraId="1EA9962C" w14:textId="77777777" w:rsidR="00E20A69" w:rsidRPr="00B82321" w:rsidRDefault="00E20A69" w:rsidP="00F507E3">
            <w:pPr>
              <w:jc w:val="both"/>
              <w:rPr>
                <w:rFonts w:cstheme="minorHAnsi"/>
              </w:rPr>
            </w:pPr>
            <w:r w:rsidRPr="00B82321">
              <w:rPr>
                <w:rFonts w:cstheme="minorHAnsi"/>
              </w:rPr>
              <w:t>Consolidated Remuneration</w:t>
            </w:r>
          </w:p>
        </w:tc>
        <w:tc>
          <w:tcPr>
            <w:tcW w:w="0" w:type="auto"/>
            <w:vAlign w:val="center"/>
            <w:hideMark/>
          </w:tcPr>
          <w:p w14:paraId="6AF2D90B" w14:textId="61027737" w:rsidR="00E20A69" w:rsidRPr="00B82321" w:rsidRDefault="00E20A69" w:rsidP="00F507E3">
            <w:pPr>
              <w:jc w:val="both"/>
              <w:rPr>
                <w:rFonts w:cstheme="minorHAnsi"/>
              </w:rPr>
            </w:pPr>
            <w:r w:rsidRPr="00B82321">
              <w:rPr>
                <w:rFonts w:eastAsia="Batang" w:cstheme="minorHAnsi"/>
              </w:rPr>
              <w:t xml:space="preserve">Rs </w:t>
            </w:r>
            <w:r w:rsidR="00B82321" w:rsidRPr="00B82321">
              <w:rPr>
                <w:rFonts w:eastAsia="Batang" w:cstheme="minorHAnsi"/>
              </w:rPr>
              <w:t>28000</w:t>
            </w:r>
            <w:r w:rsidRPr="00B82321">
              <w:rPr>
                <w:rFonts w:eastAsia="Batang" w:cstheme="minorHAnsi"/>
              </w:rPr>
              <w:t xml:space="preserve">/- per month </w:t>
            </w:r>
          </w:p>
        </w:tc>
      </w:tr>
    </w:tbl>
    <w:p w14:paraId="4370E1EE" w14:textId="77777777" w:rsidR="00E20A69" w:rsidRPr="00B82321" w:rsidRDefault="00E20A69" w:rsidP="00E20A69">
      <w:pPr>
        <w:rPr>
          <w:rFonts w:eastAsia="Batang" w:cstheme="minorHAnsi"/>
        </w:rPr>
      </w:pPr>
    </w:p>
    <w:p w14:paraId="5C9844D2" w14:textId="77777777" w:rsidR="00E20A69" w:rsidRPr="00B82321" w:rsidRDefault="00E20A69" w:rsidP="00E20A69">
      <w:pPr>
        <w:ind w:left="720"/>
        <w:rPr>
          <w:rFonts w:eastAsia="Batang" w:cstheme="minorHAnsi"/>
        </w:rPr>
      </w:pPr>
    </w:p>
    <w:p w14:paraId="58951E07" w14:textId="77777777" w:rsidR="00E20A69" w:rsidRPr="00B82321" w:rsidRDefault="00E20A69" w:rsidP="00E20A69">
      <w:pPr>
        <w:jc w:val="both"/>
        <w:rPr>
          <w:rFonts w:cstheme="minorHAnsi"/>
          <w:b/>
          <w:bCs/>
        </w:rPr>
      </w:pPr>
      <w:r w:rsidRPr="00B82321">
        <w:rPr>
          <w:rFonts w:cstheme="minorHAnsi"/>
          <w:b/>
          <w:bCs/>
        </w:rPr>
        <w:t>About CINI</w:t>
      </w:r>
    </w:p>
    <w:p w14:paraId="6BADE867" w14:textId="77777777" w:rsidR="00E20A69" w:rsidRPr="00B82321" w:rsidRDefault="00E20A69" w:rsidP="00E20A69">
      <w:pPr>
        <w:jc w:val="both"/>
        <w:rPr>
          <w:rFonts w:cstheme="minorHAnsi"/>
        </w:rPr>
      </w:pPr>
      <w:r w:rsidRPr="00B82321">
        <w:rPr>
          <w:rFonts w:cstheme="minorHAnsi"/>
        </w:rPr>
        <w:t xml:space="preserve">Child in Need Institute (CINI) is a leading Indian NGO with over 52 years of impact since 1974. Our mission is to ensure that every child and adolescent enjoys their rights to health, nutrition, education, protection, and participation by building responsive communities and accountable duty bearers. For over five decades, CINI has been a pioneer in community-based development, influencing policy and creating sustainable impact across India. Today, CINI reaches over 10 million vulnerable people across rural and urban communities in West Bengal, Jharkhand, Odisha, Assam, Tripura, Madhya Pradesh, and Bihar. Our efforts have earned widespread recognition over the years. Most recently, CINI has been honoured with the Most Impactful NGO of the Year – 2025 in Healthcare at the Indian CSR Awards 2025, adding to a long list of accolades. Among the most distinguished is the National Award for Child Welfare, conferred twice by the President of India in 1985 and 2004. These honours reflect CINI’s enduring commitment to ensuring equitable access to health, nutrition, education, and protection for vulnerable communities. </w:t>
      </w:r>
    </w:p>
    <w:p w14:paraId="09B9ACE9" w14:textId="77777777" w:rsidR="00E20A69" w:rsidRPr="00B82321" w:rsidRDefault="00E20A69" w:rsidP="00E20A69">
      <w:pPr>
        <w:jc w:val="both"/>
        <w:rPr>
          <w:rFonts w:cstheme="minorHAnsi"/>
        </w:rPr>
      </w:pPr>
      <w:r w:rsidRPr="00B82321">
        <w:rPr>
          <w:rFonts w:cstheme="minorHAnsi"/>
        </w:rPr>
        <w:t>CINI is looking for passionate and committed individuals who are driven to make a meaningful difference in the lives of underprivileged children and communities.</w:t>
      </w:r>
    </w:p>
    <w:p w14:paraId="263D43C8" w14:textId="77777777" w:rsidR="00E20A69" w:rsidRPr="00B82321" w:rsidRDefault="00E20A69" w:rsidP="00357DDC">
      <w:pPr>
        <w:ind w:left="720" w:right="-330"/>
        <w:jc w:val="both"/>
        <w:rPr>
          <w:rFonts w:cstheme="minorHAnsi"/>
          <w:b/>
          <w:bCs/>
        </w:rPr>
      </w:pPr>
    </w:p>
    <w:p w14:paraId="70FC399A" w14:textId="30D7983F" w:rsidR="00357DDC" w:rsidRPr="00B82321" w:rsidRDefault="00AB6E32" w:rsidP="00357DDC">
      <w:pPr>
        <w:ind w:left="720" w:right="-330"/>
        <w:jc w:val="both"/>
        <w:rPr>
          <w:rFonts w:cstheme="minorHAnsi"/>
        </w:rPr>
      </w:pPr>
      <w:r w:rsidRPr="00B82321">
        <w:rPr>
          <w:rFonts w:cstheme="minorHAnsi"/>
        </w:rPr>
        <w:t>The person</w:t>
      </w:r>
      <w:r w:rsidR="00357DDC" w:rsidRPr="00B82321">
        <w:rPr>
          <w:rFonts w:cstheme="minorHAnsi"/>
        </w:rPr>
        <w:t xml:space="preserve"> is entrusted with ensuring smooth and efficient functioning of key operational domains. This role </w:t>
      </w:r>
      <w:proofErr w:type="spellStart"/>
      <w:r w:rsidR="00357DDC" w:rsidRPr="00B82321">
        <w:rPr>
          <w:rFonts w:cstheme="minorHAnsi"/>
        </w:rPr>
        <w:t>centers</w:t>
      </w:r>
      <w:proofErr w:type="spellEnd"/>
      <w:r w:rsidR="00357DDC" w:rsidRPr="00B82321">
        <w:rPr>
          <w:rFonts w:cstheme="minorHAnsi"/>
        </w:rPr>
        <w:t xml:space="preserve"> on managing vendor </w:t>
      </w:r>
      <w:proofErr w:type="spellStart"/>
      <w:r w:rsidR="000A3A44" w:rsidRPr="00B82321">
        <w:rPr>
          <w:rFonts w:cstheme="minorHAnsi"/>
        </w:rPr>
        <w:t>liasoning</w:t>
      </w:r>
      <w:proofErr w:type="spellEnd"/>
      <w:r w:rsidR="00357DDC" w:rsidRPr="00B82321">
        <w:rPr>
          <w:rFonts w:cstheme="minorHAnsi"/>
        </w:rPr>
        <w:t xml:space="preserve">, </w:t>
      </w:r>
      <w:r w:rsidR="00FF3805" w:rsidRPr="00B82321">
        <w:rPr>
          <w:rFonts w:cstheme="minorHAnsi"/>
        </w:rPr>
        <w:t>maintain log of all procurements</w:t>
      </w:r>
      <w:r w:rsidR="00357DDC" w:rsidRPr="00B82321">
        <w:rPr>
          <w:rFonts w:cstheme="minorHAnsi"/>
        </w:rPr>
        <w:t xml:space="preserve">, overseeing the printing, and distribution of IEC materials, maintaining comprehensive documentation, and ensuring </w:t>
      </w:r>
      <w:r w:rsidR="000A3A44" w:rsidRPr="00B82321">
        <w:rPr>
          <w:rFonts w:cstheme="minorHAnsi"/>
        </w:rPr>
        <w:t>optimisation of PMS</w:t>
      </w:r>
      <w:r w:rsidR="00357DDC" w:rsidRPr="00B82321">
        <w:rPr>
          <w:rFonts w:cstheme="minorHAnsi"/>
        </w:rPr>
        <w:t xml:space="preserve"> platform</w:t>
      </w:r>
      <w:r w:rsidR="000A3A44" w:rsidRPr="00B82321">
        <w:rPr>
          <w:rFonts w:cstheme="minorHAnsi"/>
        </w:rPr>
        <w:t xml:space="preserve"> for H&amp;N Division</w:t>
      </w:r>
      <w:r w:rsidR="00357DDC" w:rsidRPr="00B82321">
        <w:rPr>
          <w:rFonts w:cstheme="minorHAnsi"/>
        </w:rPr>
        <w:t xml:space="preserve">. The incumbent </w:t>
      </w:r>
      <w:r w:rsidR="00357DDC" w:rsidRPr="00B82321">
        <w:rPr>
          <w:rFonts w:cstheme="minorHAnsi"/>
        </w:rPr>
        <w:lastRenderedPageBreak/>
        <w:t>works cross-functionally to drive process improvements and to align operational activities with organizational strategic goals.</w:t>
      </w:r>
    </w:p>
    <w:p w14:paraId="173AC9FA" w14:textId="77777777" w:rsidR="00357DDC" w:rsidRPr="00B82321" w:rsidRDefault="00357DDC" w:rsidP="00357DDC">
      <w:pPr>
        <w:ind w:left="720" w:right="-330"/>
        <w:jc w:val="both"/>
        <w:rPr>
          <w:rFonts w:cstheme="minorHAnsi"/>
          <w:b/>
          <w:bCs/>
        </w:rPr>
      </w:pPr>
      <w:r w:rsidRPr="00B82321">
        <w:rPr>
          <w:rFonts w:cstheme="minorHAnsi"/>
          <w:b/>
          <w:bCs/>
        </w:rPr>
        <w:t>Core Responsibilities</w:t>
      </w:r>
    </w:p>
    <w:p w14:paraId="45632734" w14:textId="77777777" w:rsidR="00357DDC" w:rsidRPr="00B82321" w:rsidRDefault="00357DDC" w:rsidP="00357DDC">
      <w:pPr>
        <w:ind w:left="720" w:right="-330"/>
        <w:jc w:val="both"/>
        <w:rPr>
          <w:rFonts w:cstheme="minorHAnsi"/>
          <w:b/>
          <w:bCs/>
        </w:rPr>
      </w:pPr>
      <w:r w:rsidRPr="00B82321">
        <w:rPr>
          <w:rFonts w:cstheme="minorHAnsi"/>
          <w:b/>
          <w:bCs/>
        </w:rPr>
        <w:t>1. Vendor Liaison and Management</w:t>
      </w:r>
    </w:p>
    <w:p w14:paraId="4A9F1F5B" w14:textId="33F8389C" w:rsidR="00357DDC" w:rsidRPr="00B82321" w:rsidRDefault="00D12CAA" w:rsidP="00357DDC">
      <w:pPr>
        <w:numPr>
          <w:ilvl w:val="1"/>
          <w:numId w:val="1"/>
        </w:numPr>
        <w:ind w:right="-330"/>
        <w:jc w:val="both"/>
        <w:rPr>
          <w:rFonts w:cstheme="minorHAnsi"/>
        </w:rPr>
      </w:pPr>
      <w:r w:rsidRPr="00B82321">
        <w:rPr>
          <w:rFonts w:cstheme="minorHAnsi"/>
        </w:rPr>
        <w:t>Liaison with Purchase team on timely delivery and payment</w:t>
      </w:r>
      <w:r w:rsidR="00357DDC" w:rsidRPr="00B82321">
        <w:rPr>
          <w:rFonts w:cstheme="minorHAnsi"/>
        </w:rPr>
        <w:t>s</w:t>
      </w:r>
      <w:r w:rsidRPr="00B82321">
        <w:rPr>
          <w:rFonts w:cstheme="minorHAnsi"/>
        </w:rPr>
        <w:t xml:space="preserve"> for requisitions placed</w:t>
      </w:r>
    </w:p>
    <w:p w14:paraId="0E529B40" w14:textId="2ABE0F24" w:rsidR="00D87285" w:rsidRPr="00B82321" w:rsidRDefault="00357DDC" w:rsidP="00D87285">
      <w:pPr>
        <w:numPr>
          <w:ilvl w:val="1"/>
          <w:numId w:val="1"/>
        </w:numPr>
        <w:ind w:right="-330"/>
        <w:jc w:val="both"/>
        <w:rPr>
          <w:rFonts w:cstheme="minorHAnsi"/>
        </w:rPr>
      </w:pPr>
      <w:r w:rsidRPr="00B82321">
        <w:rPr>
          <w:rFonts w:cstheme="minorHAnsi"/>
        </w:rPr>
        <w:t xml:space="preserve">Identify and onboard new vendors as needed to support </w:t>
      </w:r>
      <w:r w:rsidR="00D12CAA" w:rsidRPr="00B82321">
        <w:rPr>
          <w:rFonts w:cstheme="minorHAnsi"/>
        </w:rPr>
        <w:t>the Purchase Team</w:t>
      </w:r>
      <w:r w:rsidRPr="00B82321">
        <w:rPr>
          <w:rFonts w:cstheme="minorHAnsi"/>
        </w:rPr>
        <w:t>s.</w:t>
      </w:r>
    </w:p>
    <w:p w14:paraId="576E5478" w14:textId="77777777" w:rsidR="00357DDC" w:rsidRPr="00B82321" w:rsidRDefault="00357DDC" w:rsidP="00357DDC">
      <w:pPr>
        <w:numPr>
          <w:ilvl w:val="1"/>
          <w:numId w:val="1"/>
        </w:numPr>
        <w:ind w:right="-330"/>
        <w:jc w:val="both"/>
        <w:rPr>
          <w:rFonts w:cstheme="minorHAnsi"/>
        </w:rPr>
      </w:pPr>
      <w:r w:rsidRPr="00B82321">
        <w:rPr>
          <w:rFonts w:cstheme="minorHAnsi"/>
        </w:rPr>
        <w:t>Oversee contract negotiations, renewals, and ensure compliance with agreed service levels.</w:t>
      </w:r>
    </w:p>
    <w:p w14:paraId="3EAB55FD" w14:textId="77777777" w:rsidR="00357DDC" w:rsidRPr="00B82321" w:rsidRDefault="00357DDC" w:rsidP="00357DDC">
      <w:pPr>
        <w:numPr>
          <w:ilvl w:val="1"/>
          <w:numId w:val="1"/>
        </w:numPr>
        <w:ind w:right="-330"/>
        <w:jc w:val="both"/>
        <w:rPr>
          <w:rFonts w:cstheme="minorHAnsi"/>
        </w:rPr>
      </w:pPr>
      <w:r w:rsidRPr="00B82321">
        <w:rPr>
          <w:rFonts w:cstheme="minorHAnsi"/>
        </w:rPr>
        <w:t>Monitor vendor performance metrics and address any issues promptly.</w:t>
      </w:r>
    </w:p>
    <w:p w14:paraId="1F8EB10F" w14:textId="77777777" w:rsidR="00357DDC" w:rsidRPr="00B82321" w:rsidRDefault="00357DDC" w:rsidP="00357DDC">
      <w:pPr>
        <w:numPr>
          <w:ilvl w:val="1"/>
          <w:numId w:val="1"/>
        </w:numPr>
        <w:ind w:right="-330"/>
        <w:jc w:val="both"/>
        <w:rPr>
          <w:rFonts w:cstheme="minorHAnsi"/>
        </w:rPr>
      </w:pPr>
      <w:r w:rsidRPr="00B82321">
        <w:rPr>
          <w:rFonts w:cstheme="minorHAnsi"/>
        </w:rPr>
        <w:t>Interface with procurement and finance teams to ensure vendor activities align with budgetary constraints and strategic objectives.</w:t>
      </w:r>
    </w:p>
    <w:p w14:paraId="49A8F0CD" w14:textId="2E0B0AC0" w:rsidR="00357DDC" w:rsidRPr="00B82321" w:rsidRDefault="00FF3805" w:rsidP="00D87285">
      <w:pPr>
        <w:ind w:left="720" w:right="-330"/>
        <w:jc w:val="both"/>
        <w:rPr>
          <w:rFonts w:cstheme="minorHAnsi"/>
          <w:b/>
          <w:bCs/>
        </w:rPr>
      </w:pPr>
      <w:r w:rsidRPr="00B82321">
        <w:rPr>
          <w:rFonts w:cstheme="minorHAnsi"/>
          <w:b/>
          <w:bCs/>
        </w:rPr>
        <w:t>2</w:t>
      </w:r>
      <w:r w:rsidR="00357DDC" w:rsidRPr="00B82321">
        <w:rPr>
          <w:rFonts w:cstheme="minorHAnsi"/>
          <w:b/>
          <w:bCs/>
        </w:rPr>
        <w:t>. IEC Material Printing and Distribution</w:t>
      </w:r>
    </w:p>
    <w:p w14:paraId="0E3FA1D4" w14:textId="0D81F1D8" w:rsidR="00357DDC" w:rsidRPr="00B82321" w:rsidRDefault="00357DDC" w:rsidP="00D87285">
      <w:pPr>
        <w:numPr>
          <w:ilvl w:val="1"/>
          <w:numId w:val="3"/>
        </w:numPr>
        <w:ind w:right="-330"/>
        <w:jc w:val="both"/>
        <w:rPr>
          <w:rFonts w:cstheme="minorHAnsi"/>
        </w:rPr>
      </w:pPr>
      <w:r w:rsidRPr="00B82321">
        <w:rPr>
          <w:rFonts w:cstheme="minorHAnsi"/>
        </w:rPr>
        <w:t>Supervise the design, printing, and timely distribution of IEC materials, ensuring adherence to organizational branding and quality guidelines.</w:t>
      </w:r>
    </w:p>
    <w:p w14:paraId="5BECBFD3" w14:textId="468332EB" w:rsidR="00357DDC" w:rsidRPr="00B82321" w:rsidRDefault="00357DDC" w:rsidP="00D87285">
      <w:pPr>
        <w:numPr>
          <w:ilvl w:val="1"/>
          <w:numId w:val="3"/>
        </w:numPr>
        <w:ind w:right="-330"/>
        <w:jc w:val="both"/>
        <w:rPr>
          <w:rFonts w:cstheme="minorHAnsi"/>
        </w:rPr>
      </w:pPr>
      <w:r w:rsidRPr="00B82321">
        <w:rPr>
          <w:rFonts w:cstheme="minorHAnsi"/>
        </w:rPr>
        <w:t>Collaborate with creative, production, and distribution teams to manage schedules and mitigate any logistical challenges</w:t>
      </w:r>
    </w:p>
    <w:p w14:paraId="2487EC6D" w14:textId="77777777" w:rsidR="00357DDC" w:rsidRPr="00B82321" w:rsidRDefault="00357DDC" w:rsidP="00357DDC">
      <w:pPr>
        <w:numPr>
          <w:ilvl w:val="1"/>
          <w:numId w:val="3"/>
        </w:numPr>
        <w:ind w:right="-330"/>
        <w:jc w:val="both"/>
        <w:rPr>
          <w:rFonts w:cstheme="minorHAnsi"/>
        </w:rPr>
      </w:pPr>
      <w:r w:rsidRPr="00B82321">
        <w:rPr>
          <w:rFonts w:cstheme="minorHAnsi"/>
        </w:rPr>
        <w:t>Monitor distribution metrics and evaluate the effectiveness of IEC initiatives, providing periodic reports on reach and feedback.</w:t>
      </w:r>
    </w:p>
    <w:p w14:paraId="64B76417" w14:textId="671A6FDB" w:rsidR="00357DDC" w:rsidRPr="00B82321" w:rsidRDefault="00FF3805" w:rsidP="00D87285">
      <w:pPr>
        <w:ind w:left="720" w:right="-330"/>
        <w:jc w:val="both"/>
        <w:rPr>
          <w:rFonts w:cstheme="minorHAnsi"/>
          <w:b/>
          <w:bCs/>
        </w:rPr>
      </w:pPr>
      <w:r w:rsidRPr="00B82321">
        <w:rPr>
          <w:rFonts w:cstheme="minorHAnsi"/>
          <w:b/>
          <w:bCs/>
        </w:rPr>
        <w:t>3</w:t>
      </w:r>
      <w:r w:rsidR="00357DDC" w:rsidRPr="00B82321">
        <w:rPr>
          <w:rFonts w:cstheme="minorHAnsi"/>
          <w:b/>
          <w:bCs/>
        </w:rPr>
        <w:t>. Documentation and Records Management</w:t>
      </w:r>
    </w:p>
    <w:p w14:paraId="754C53F5" w14:textId="5F87BFAD" w:rsidR="00357DDC" w:rsidRPr="00B82321" w:rsidRDefault="00357DDC" w:rsidP="00D87285">
      <w:pPr>
        <w:numPr>
          <w:ilvl w:val="1"/>
          <w:numId w:val="4"/>
        </w:numPr>
        <w:ind w:right="-330"/>
        <w:jc w:val="both"/>
        <w:rPr>
          <w:rFonts w:cstheme="minorHAnsi"/>
        </w:rPr>
      </w:pPr>
      <w:r w:rsidRPr="00B82321">
        <w:rPr>
          <w:rFonts w:cstheme="minorHAnsi"/>
        </w:rPr>
        <w:t>Ensure that all operational activities—vendor contracts, media communications, IEC material records, and system logs—are documented accurately and stored according to internal protocol.</w:t>
      </w:r>
    </w:p>
    <w:p w14:paraId="0C3DC183" w14:textId="77777777" w:rsidR="00357DDC" w:rsidRPr="00B82321" w:rsidRDefault="00357DDC" w:rsidP="00357DDC">
      <w:pPr>
        <w:numPr>
          <w:ilvl w:val="1"/>
          <w:numId w:val="4"/>
        </w:numPr>
        <w:ind w:right="-330"/>
        <w:jc w:val="both"/>
        <w:rPr>
          <w:rFonts w:cstheme="minorHAnsi"/>
        </w:rPr>
      </w:pPr>
      <w:r w:rsidRPr="00B82321">
        <w:rPr>
          <w:rFonts w:cstheme="minorHAnsi"/>
        </w:rPr>
        <w:t>Prepare periodic operational reports and summaries for management review.</w:t>
      </w:r>
    </w:p>
    <w:p w14:paraId="5CEA7AF9" w14:textId="77777777" w:rsidR="00D87285" w:rsidRPr="00B82321" w:rsidRDefault="00357DDC" w:rsidP="00D87285">
      <w:pPr>
        <w:numPr>
          <w:ilvl w:val="1"/>
          <w:numId w:val="4"/>
        </w:numPr>
        <w:ind w:right="-330"/>
        <w:jc w:val="both"/>
        <w:rPr>
          <w:rFonts w:cstheme="minorHAnsi"/>
        </w:rPr>
      </w:pPr>
      <w:r w:rsidRPr="00B82321">
        <w:rPr>
          <w:rFonts w:cstheme="minorHAnsi"/>
        </w:rPr>
        <w:t>Perform regular audits of documentation practices to ensure regulatory compliance and operational integrity.</w:t>
      </w:r>
    </w:p>
    <w:p w14:paraId="016F0854" w14:textId="77777777" w:rsidR="00D87285" w:rsidRPr="00B82321" w:rsidRDefault="00D87285" w:rsidP="00D87285">
      <w:pPr>
        <w:numPr>
          <w:ilvl w:val="1"/>
          <w:numId w:val="4"/>
        </w:numPr>
        <w:ind w:right="-330"/>
        <w:jc w:val="both"/>
        <w:rPr>
          <w:rFonts w:cstheme="minorHAnsi"/>
        </w:rPr>
      </w:pPr>
      <w:r w:rsidRPr="00B82321">
        <w:rPr>
          <w:rFonts w:cstheme="minorHAnsi"/>
        </w:rPr>
        <w:t xml:space="preserve">Documentation of the project, including generating case studies, process documentation, and documenting good practices from the H&amp;N intervention areas </w:t>
      </w:r>
    </w:p>
    <w:p w14:paraId="713858ED" w14:textId="70797628" w:rsidR="00D87285" w:rsidRPr="00B82321" w:rsidRDefault="00D87285" w:rsidP="00D87285">
      <w:pPr>
        <w:numPr>
          <w:ilvl w:val="1"/>
          <w:numId w:val="4"/>
        </w:numPr>
        <w:ind w:right="-330"/>
        <w:jc w:val="both"/>
        <w:rPr>
          <w:rFonts w:cstheme="minorHAnsi"/>
        </w:rPr>
      </w:pPr>
      <w:r w:rsidRPr="00B82321">
        <w:rPr>
          <w:rFonts w:cstheme="minorHAnsi"/>
        </w:rPr>
        <w:t xml:space="preserve"> Document all types of reports and minutes related to training, workshop conducted by the H&amp;N Division etc.</w:t>
      </w:r>
    </w:p>
    <w:p w14:paraId="76A7B95C" w14:textId="6305239C" w:rsidR="00357DDC" w:rsidRPr="00B82321" w:rsidRDefault="00357DDC" w:rsidP="00357DDC">
      <w:pPr>
        <w:ind w:left="720" w:right="-330"/>
        <w:jc w:val="both"/>
        <w:rPr>
          <w:rFonts w:cstheme="minorHAnsi"/>
          <w:b/>
          <w:bCs/>
        </w:rPr>
      </w:pPr>
      <w:r w:rsidRPr="00B82321">
        <w:rPr>
          <w:rFonts w:cstheme="minorHAnsi"/>
          <w:b/>
          <w:bCs/>
        </w:rPr>
        <w:t xml:space="preserve">5. </w:t>
      </w:r>
      <w:proofErr w:type="spellStart"/>
      <w:r w:rsidR="00FF3805" w:rsidRPr="00B82321">
        <w:rPr>
          <w:rFonts w:cstheme="minorHAnsi"/>
          <w:b/>
          <w:bCs/>
        </w:rPr>
        <w:t>Updation</w:t>
      </w:r>
      <w:proofErr w:type="spellEnd"/>
      <w:r w:rsidR="00FF3805" w:rsidRPr="00B82321">
        <w:rPr>
          <w:rFonts w:cstheme="minorHAnsi"/>
          <w:b/>
          <w:bCs/>
        </w:rPr>
        <w:t xml:space="preserve"> in </w:t>
      </w:r>
      <w:r w:rsidRPr="00B82321">
        <w:rPr>
          <w:rFonts w:cstheme="minorHAnsi"/>
          <w:b/>
          <w:bCs/>
        </w:rPr>
        <w:t>Software Platform</w:t>
      </w:r>
      <w:r w:rsidR="00FF3805" w:rsidRPr="00B82321">
        <w:rPr>
          <w:rFonts w:cstheme="minorHAnsi"/>
          <w:b/>
          <w:bCs/>
        </w:rPr>
        <w:t>s</w:t>
      </w:r>
      <w:r w:rsidRPr="00B82321">
        <w:rPr>
          <w:rFonts w:cstheme="minorHAnsi"/>
          <w:b/>
          <w:bCs/>
        </w:rPr>
        <w:t xml:space="preserve"> </w:t>
      </w:r>
      <w:r w:rsidR="00D87285" w:rsidRPr="00B82321">
        <w:rPr>
          <w:rFonts w:cstheme="minorHAnsi"/>
          <w:b/>
          <w:bCs/>
        </w:rPr>
        <w:t>(PMS, IDMS &amp; any other)</w:t>
      </w:r>
    </w:p>
    <w:p w14:paraId="71BBD4B7" w14:textId="041D8B26" w:rsidR="00357DDC" w:rsidRPr="00B82321" w:rsidRDefault="00FF3805" w:rsidP="00357DDC">
      <w:pPr>
        <w:numPr>
          <w:ilvl w:val="1"/>
          <w:numId w:val="5"/>
        </w:numPr>
        <w:ind w:right="-330"/>
        <w:jc w:val="both"/>
        <w:rPr>
          <w:rFonts w:cstheme="minorHAnsi"/>
        </w:rPr>
      </w:pPr>
      <w:r w:rsidRPr="00B82321">
        <w:rPr>
          <w:rFonts w:cstheme="minorHAnsi"/>
        </w:rPr>
        <w:t>Update project data in</w:t>
      </w:r>
      <w:r w:rsidR="00D87285" w:rsidRPr="00B82321">
        <w:rPr>
          <w:rFonts w:cstheme="minorHAnsi"/>
        </w:rPr>
        <w:t xml:space="preserve"> PMS (</w:t>
      </w:r>
      <w:proofErr w:type="spellStart"/>
      <w:r w:rsidR="00D87285" w:rsidRPr="00B82321">
        <w:rPr>
          <w:rFonts w:cstheme="minorHAnsi"/>
        </w:rPr>
        <w:t>Exto</w:t>
      </w:r>
      <w:proofErr w:type="spellEnd"/>
      <w:r w:rsidR="00D87285" w:rsidRPr="00B82321">
        <w:rPr>
          <w:rFonts w:cstheme="minorHAnsi"/>
        </w:rPr>
        <w:t>), IDMS and any other</w:t>
      </w:r>
      <w:r w:rsidR="00357DDC" w:rsidRPr="00B82321">
        <w:rPr>
          <w:rFonts w:cstheme="minorHAnsi"/>
        </w:rPr>
        <w:t xml:space="preserve"> across the H&amp;N Project, ensuring that the software is regularly updated, operational, and effectively supports the central team.</w:t>
      </w:r>
    </w:p>
    <w:p w14:paraId="7E99E233" w14:textId="5FDF6659" w:rsidR="00FF3805" w:rsidRPr="00B82321" w:rsidRDefault="00FF3805" w:rsidP="00357DDC">
      <w:pPr>
        <w:numPr>
          <w:ilvl w:val="1"/>
          <w:numId w:val="5"/>
        </w:numPr>
        <w:ind w:right="-330"/>
        <w:jc w:val="both"/>
        <w:rPr>
          <w:rFonts w:cstheme="minorHAnsi"/>
        </w:rPr>
      </w:pPr>
      <w:r w:rsidRPr="00B82321">
        <w:rPr>
          <w:rFonts w:cstheme="minorHAnsi"/>
        </w:rPr>
        <w:t>Preparation and submission of vouchers along with other supporting documents</w:t>
      </w:r>
      <w:r w:rsidR="00F36511" w:rsidRPr="00B82321">
        <w:rPr>
          <w:rFonts w:cstheme="minorHAnsi"/>
        </w:rPr>
        <w:t xml:space="preserve"> for </w:t>
      </w:r>
      <w:proofErr w:type="spellStart"/>
      <w:r w:rsidR="00F36511" w:rsidRPr="00B82321">
        <w:rPr>
          <w:rFonts w:cstheme="minorHAnsi"/>
        </w:rPr>
        <w:t>updation</w:t>
      </w:r>
      <w:proofErr w:type="spellEnd"/>
      <w:r w:rsidR="00F36511" w:rsidRPr="00B82321">
        <w:rPr>
          <w:rFonts w:cstheme="minorHAnsi"/>
        </w:rPr>
        <w:t xml:space="preserve"> in </w:t>
      </w:r>
      <w:proofErr w:type="spellStart"/>
      <w:r w:rsidR="00F36511" w:rsidRPr="00B82321">
        <w:rPr>
          <w:rFonts w:cstheme="minorHAnsi"/>
        </w:rPr>
        <w:t>exto</w:t>
      </w:r>
      <w:proofErr w:type="spellEnd"/>
      <w:r w:rsidR="00F36511" w:rsidRPr="00B82321">
        <w:rPr>
          <w:rFonts w:cstheme="minorHAnsi"/>
        </w:rPr>
        <w:t xml:space="preserve"> and placing to finance</w:t>
      </w:r>
    </w:p>
    <w:p w14:paraId="6141F109" w14:textId="77777777" w:rsidR="00357DDC" w:rsidRPr="00B82321" w:rsidRDefault="00357DDC" w:rsidP="00357DDC">
      <w:pPr>
        <w:numPr>
          <w:ilvl w:val="1"/>
          <w:numId w:val="6"/>
        </w:numPr>
        <w:ind w:right="-330"/>
        <w:jc w:val="both"/>
        <w:rPr>
          <w:rFonts w:cstheme="minorHAnsi"/>
        </w:rPr>
      </w:pPr>
      <w:r w:rsidRPr="00B82321">
        <w:rPr>
          <w:rFonts w:cstheme="minorHAnsi"/>
        </w:rPr>
        <w:t>Coordinate across divisions to ensure smooth operational processes.</w:t>
      </w:r>
    </w:p>
    <w:p w14:paraId="6F97C1D2" w14:textId="77777777" w:rsidR="00357DDC" w:rsidRPr="00B82321" w:rsidRDefault="00357DDC" w:rsidP="00357DDC">
      <w:pPr>
        <w:ind w:left="720" w:right="-330"/>
        <w:jc w:val="both"/>
        <w:rPr>
          <w:rFonts w:cstheme="minorHAnsi"/>
        </w:rPr>
      </w:pPr>
      <w:r w:rsidRPr="00B82321">
        <w:rPr>
          <w:rFonts w:cstheme="minorHAnsi"/>
        </w:rPr>
        <w:lastRenderedPageBreak/>
        <w:t xml:space="preserve">This job description will be reviewed periodically to reflect any changes in operational priorities or organizational structure. </w:t>
      </w:r>
    </w:p>
    <w:p w14:paraId="294B2E86" w14:textId="77777777" w:rsidR="00E20A69" w:rsidRPr="00B82321" w:rsidRDefault="00E20A69" w:rsidP="00E20A69">
      <w:pPr>
        <w:ind w:right="-1260"/>
        <w:rPr>
          <w:rFonts w:eastAsia="Batang" w:cstheme="minorHAnsi"/>
        </w:rPr>
      </w:pPr>
    </w:p>
    <w:p w14:paraId="444497A2" w14:textId="77777777" w:rsidR="00E20A69" w:rsidRPr="00B82321" w:rsidRDefault="00E20A69" w:rsidP="00E20A69">
      <w:pPr>
        <w:jc w:val="both"/>
        <w:rPr>
          <w:rFonts w:cstheme="minorHAnsi"/>
          <w:b/>
          <w:bCs/>
        </w:rPr>
      </w:pPr>
      <w:r w:rsidRPr="00B82321">
        <w:rPr>
          <w:rFonts w:cstheme="minorHAnsi"/>
          <w:b/>
          <w:bCs/>
        </w:rPr>
        <w:t>How to Apply</w:t>
      </w:r>
    </w:p>
    <w:p w14:paraId="5E1BC51B" w14:textId="72152BFB" w:rsidR="00E20A69" w:rsidRPr="00B82321" w:rsidRDefault="00E20A69" w:rsidP="00E20A69">
      <w:pPr>
        <w:jc w:val="both"/>
        <w:rPr>
          <w:rFonts w:cstheme="minorHAnsi"/>
        </w:rPr>
      </w:pPr>
      <w:r w:rsidRPr="00B82321">
        <w:rPr>
          <w:rFonts w:cstheme="minorHAnsi"/>
        </w:rPr>
        <w:t>Interested candidates are requested to apply on or before 25</w:t>
      </w:r>
      <w:r w:rsidRPr="00B82321">
        <w:rPr>
          <w:rFonts w:cstheme="minorHAnsi"/>
          <w:vertAlign w:val="superscript"/>
        </w:rPr>
        <w:t>th</w:t>
      </w:r>
      <w:r w:rsidRPr="00B82321">
        <w:rPr>
          <w:rFonts w:cstheme="minorHAnsi"/>
        </w:rPr>
        <w:t xml:space="preserve"> May 2026. Please send an email to </w:t>
      </w:r>
      <w:hyperlink r:id="rId5" w:history="1">
        <w:r w:rsidRPr="00B82321">
          <w:rPr>
            <w:rFonts w:cstheme="minorHAnsi"/>
            <w:b/>
            <w:bCs/>
          </w:rPr>
          <w:t>jobs@cinindia.org</w:t>
        </w:r>
      </w:hyperlink>
      <w:r w:rsidRPr="00B82321">
        <w:rPr>
          <w:rFonts w:cstheme="minorHAnsi"/>
        </w:rPr>
        <w:t xml:space="preserve">  with the subject line Application for the post of “</w:t>
      </w:r>
      <w:r w:rsidR="00B82321" w:rsidRPr="00B82321">
        <w:rPr>
          <w:rFonts w:cstheme="minorHAnsi"/>
        </w:rPr>
        <w:t>Operations-</w:t>
      </w:r>
      <w:r w:rsidR="00DE3382">
        <w:rPr>
          <w:rFonts w:cstheme="minorHAnsi"/>
        </w:rPr>
        <w:t>Finance</w:t>
      </w:r>
      <w:r w:rsidR="00B82321" w:rsidRPr="00B82321">
        <w:rPr>
          <w:rFonts w:cstheme="minorHAnsi"/>
        </w:rPr>
        <w:t xml:space="preserve"> and Documentation Officer</w:t>
      </w:r>
      <w:r w:rsidRPr="00B82321">
        <w:rPr>
          <w:rFonts w:cstheme="minorHAnsi"/>
        </w:rPr>
        <w:t>”.</w:t>
      </w:r>
    </w:p>
    <w:p w14:paraId="6A657752" w14:textId="77777777" w:rsidR="00E20A69" w:rsidRPr="00B82321" w:rsidRDefault="00E20A69" w:rsidP="00E20A69">
      <w:pPr>
        <w:jc w:val="both"/>
        <w:rPr>
          <w:rFonts w:cstheme="minorHAnsi"/>
          <w:b/>
          <w:bCs/>
        </w:rPr>
      </w:pPr>
    </w:p>
    <w:p w14:paraId="519F6ED0" w14:textId="77777777" w:rsidR="00E20A69" w:rsidRPr="00B82321" w:rsidRDefault="00E20A69" w:rsidP="00E20A69">
      <w:pPr>
        <w:jc w:val="both"/>
        <w:rPr>
          <w:rFonts w:cstheme="minorHAnsi"/>
          <w:b/>
          <w:bCs/>
        </w:rPr>
      </w:pPr>
      <w:r w:rsidRPr="00B82321">
        <w:rPr>
          <w:rFonts w:cstheme="minorHAnsi"/>
          <w:b/>
          <w:bCs/>
        </w:rPr>
        <w:t>Equal Opportunity Statement</w:t>
      </w:r>
    </w:p>
    <w:p w14:paraId="6C6AFC39" w14:textId="77777777" w:rsidR="00E20A69" w:rsidRPr="00B82321" w:rsidRDefault="00E20A69" w:rsidP="00E20A69">
      <w:pPr>
        <w:jc w:val="both"/>
        <w:rPr>
          <w:rFonts w:cstheme="minorHAnsi"/>
        </w:rPr>
      </w:pPr>
      <w:r w:rsidRPr="00B82321">
        <w:rPr>
          <w:rFonts w:cstheme="minorHAnsi"/>
        </w:rPr>
        <w:t>CINI is an equal opportunity employer. Eligible candidates irrespective of gender are strongly encouraged to apply for this position.</w:t>
      </w:r>
    </w:p>
    <w:p w14:paraId="5F5B0EAA" w14:textId="77777777" w:rsidR="00E20A69" w:rsidRPr="00B82321" w:rsidRDefault="00E20A69" w:rsidP="00E20A69">
      <w:pPr>
        <w:jc w:val="both"/>
        <w:rPr>
          <w:rFonts w:cstheme="minorHAnsi"/>
        </w:rPr>
      </w:pPr>
      <w:r w:rsidRPr="00B82321">
        <w:rPr>
          <w:rFonts w:cstheme="minorHAnsi"/>
        </w:rPr>
        <w:t>Child in Need Institute (CINI) follows the Child Protection Policy, Sexual Harassment at Workplace Policy, and all HR-related policies.</w:t>
      </w:r>
    </w:p>
    <w:p w14:paraId="434E889E" w14:textId="77777777" w:rsidR="00E20A69" w:rsidRPr="00B82321" w:rsidRDefault="00E20A69" w:rsidP="00E20A69">
      <w:pPr>
        <w:jc w:val="both"/>
        <w:rPr>
          <w:rFonts w:cstheme="minorHAnsi"/>
        </w:rPr>
      </w:pPr>
      <w:r w:rsidRPr="00B82321">
        <w:rPr>
          <w:rFonts w:cstheme="minorHAnsi"/>
        </w:rPr>
        <w:t>For more information about Child in Need Institute (CINI), please visit:</w:t>
      </w:r>
    </w:p>
    <w:p w14:paraId="36DBEEB7" w14:textId="77777777" w:rsidR="00E20A69" w:rsidRPr="00B82321" w:rsidRDefault="00E20A69" w:rsidP="00E20A69">
      <w:pPr>
        <w:jc w:val="both"/>
        <w:rPr>
          <w:rFonts w:cstheme="minorHAnsi"/>
        </w:rPr>
      </w:pPr>
      <w:r w:rsidRPr="00B82321">
        <w:rPr>
          <w:rFonts w:cstheme="minorHAnsi"/>
        </w:rPr>
        <w:t xml:space="preserve">CINI Official Website: </w:t>
      </w:r>
      <w:hyperlink r:id="rId6" w:history="1">
        <w:r w:rsidRPr="00B82321">
          <w:rPr>
            <w:rStyle w:val="Hyperlink"/>
            <w:rFonts w:cstheme="minorHAnsi"/>
          </w:rPr>
          <w:t>www.cini-india.org</w:t>
        </w:r>
      </w:hyperlink>
      <w:r w:rsidRPr="00B82321">
        <w:rPr>
          <w:rFonts w:cstheme="minorHAnsi"/>
        </w:rPr>
        <w:t xml:space="preserve"> </w:t>
      </w:r>
    </w:p>
    <w:p w14:paraId="2E61A9BD" w14:textId="77777777" w:rsidR="00E20A69" w:rsidRPr="00B82321" w:rsidRDefault="00E20A69" w:rsidP="00E20A69">
      <w:pPr>
        <w:jc w:val="both"/>
        <w:rPr>
          <w:rFonts w:cstheme="minorHAnsi"/>
          <w:b/>
          <w:bCs/>
        </w:rPr>
      </w:pPr>
    </w:p>
    <w:p w14:paraId="73B98788" w14:textId="77777777" w:rsidR="00E20A69" w:rsidRPr="00B82321" w:rsidRDefault="00E20A69" w:rsidP="00E20A69">
      <w:pPr>
        <w:ind w:left="360" w:right="-1260"/>
        <w:rPr>
          <w:rFonts w:cstheme="minorHAnsi"/>
        </w:rPr>
      </w:pPr>
    </w:p>
    <w:p w14:paraId="448534FB" w14:textId="77777777" w:rsidR="00EB1752" w:rsidRPr="00B82321" w:rsidRDefault="00EB1752">
      <w:pPr>
        <w:rPr>
          <w:rFonts w:cstheme="minorHAnsi"/>
        </w:rPr>
      </w:pPr>
    </w:p>
    <w:sectPr w:rsidR="00EB1752" w:rsidRPr="00B823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Batang">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26404"/>
    <w:multiLevelType w:val="multilevel"/>
    <w:tmpl w:val="7A3846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0D3B81"/>
    <w:multiLevelType w:val="multilevel"/>
    <w:tmpl w:val="FAE81D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E33DC0"/>
    <w:multiLevelType w:val="multilevel"/>
    <w:tmpl w:val="7F404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6A227D"/>
    <w:multiLevelType w:val="multilevel"/>
    <w:tmpl w:val="93B4D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5665CA"/>
    <w:multiLevelType w:val="multilevel"/>
    <w:tmpl w:val="72CED5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B455EF"/>
    <w:multiLevelType w:val="multilevel"/>
    <w:tmpl w:val="E4565D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5650EC"/>
    <w:multiLevelType w:val="multilevel"/>
    <w:tmpl w:val="43BA9A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1217478">
    <w:abstractNumId w:val="4"/>
  </w:num>
  <w:num w:numId="2" w16cid:durableId="1230308108">
    <w:abstractNumId w:val="6"/>
  </w:num>
  <w:num w:numId="3" w16cid:durableId="1516771817">
    <w:abstractNumId w:val="1"/>
  </w:num>
  <w:num w:numId="4" w16cid:durableId="1007295010">
    <w:abstractNumId w:val="2"/>
  </w:num>
  <w:num w:numId="5" w16cid:durableId="1316643180">
    <w:abstractNumId w:val="3"/>
  </w:num>
  <w:num w:numId="6" w16cid:durableId="1767845710">
    <w:abstractNumId w:val="5"/>
  </w:num>
  <w:num w:numId="7" w16cid:durableId="729688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DDC"/>
    <w:rsid w:val="000A3A44"/>
    <w:rsid w:val="00106C2D"/>
    <w:rsid w:val="00357DDC"/>
    <w:rsid w:val="0037793D"/>
    <w:rsid w:val="004E208F"/>
    <w:rsid w:val="00505B4A"/>
    <w:rsid w:val="005137CF"/>
    <w:rsid w:val="00542C11"/>
    <w:rsid w:val="00573BE1"/>
    <w:rsid w:val="00661D46"/>
    <w:rsid w:val="006C2F48"/>
    <w:rsid w:val="0077602E"/>
    <w:rsid w:val="007D4BEA"/>
    <w:rsid w:val="00AB6E32"/>
    <w:rsid w:val="00AE0BFD"/>
    <w:rsid w:val="00B82321"/>
    <w:rsid w:val="00BF2844"/>
    <w:rsid w:val="00CA49C1"/>
    <w:rsid w:val="00D12CAA"/>
    <w:rsid w:val="00D670FC"/>
    <w:rsid w:val="00D87285"/>
    <w:rsid w:val="00DE2030"/>
    <w:rsid w:val="00DE3382"/>
    <w:rsid w:val="00E20A69"/>
    <w:rsid w:val="00EB1752"/>
    <w:rsid w:val="00F36511"/>
    <w:rsid w:val="00FF380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2A37C"/>
  <w15:chartTrackingRefBased/>
  <w15:docId w15:val="{954F95A2-69E3-4952-BB89-FA481FC6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DDC"/>
  </w:style>
  <w:style w:type="paragraph" w:styleId="Heading1">
    <w:name w:val="heading 1"/>
    <w:basedOn w:val="Normal"/>
    <w:next w:val="Normal"/>
    <w:link w:val="Heading1Char"/>
    <w:uiPriority w:val="9"/>
    <w:qFormat/>
    <w:rsid w:val="00357D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57D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57DD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57DD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57DD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57D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7D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7D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7D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7D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57D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57DD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7DD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57DD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57D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7D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7D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7DDC"/>
    <w:rPr>
      <w:rFonts w:eastAsiaTheme="majorEastAsia" w:cstheme="majorBidi"/>
      <w:color w:val="272727" w:themeColor="text1" w:themeTint="D8"/>
    </w:rPr>
  </w:style>
  <w:style w:type="paragraph" w:styleId="Title">
    <w:name w:val="Title"/>
    <w:basedOn w:val="Normal"/>
    <w:next w:val="Normal"/>
    <w:link w:val="TitleChar"/>
    <w:uiPriority w:val="10"/>
    <w:qFormat/>
    <w:rsid w:val="00357D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7D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7D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7D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7DDC"/>
    <w:pPr>
      <w:spacing w:before="160"/>
      <w:jc w:val="center"/>
    </w:pPr>
    <w:rPr>
      <w:i/>
      <w:iCs/>
      <w:color w:val="404040" w:themeColor="text1" w:themeTint="BF"/>
    </w:rPr>
  </w:style>
  <w:style w:type="character" w:customStyle="1" w:styleId="QuoteChar">
    <w:name w:val="Quote Char"/>
    <w:basedOn w:val="DefaultParagraphFont"/>
    <w:link w:val="Quote"/>
    <w:uiPriority w:val="29"/>
    <w:rsid w:val="00357DDC"/>
    <w:rPr>
      <w:i/>
      <w:iCs/>
      <w:color w:val="404040" w:themeColor="text1" w:themeTint="BF"/>
    </w:rPr>
  </w:style>
  <w:style w:type="paragraph" w:styleId="ListParagraph">
    <w:name w:val="List Paragraph"/>
    <w:basedOn w:val="Normal"/>
    <w:uiPriority w:val="34"/>
    <w:qFormat/>
    <w:rsid w:val="00357DDC"/>
    <w:pPr>
      <w:ind w:left="720"/>
      <w:contextualSpacing/>
    </w:pPr>
  </w:style>
  <w:style w:type="character" w:styleId="IntenseEmphasis">
    <w:name w:val="Intense Emphasis"/>
    <w:basedOn w:val="DefaultParagraphFont"/>
    <w:uiPriority w:val="21"/>
    <w:qFormat/>
    <w:rsid w:val="00357DDC"/>
    <w:rPr>
      <w:i/>
      <w:iCs/>
      <w:color w:val="2F5496" w:themeColor="accent1" w:themeShade="BF"/>
    </w:rPr>
  </w:style>
  <w:style w:type="paragraph" w:styleId="IntenseQuote">
    <w:name w:val="Intense Quote"/>
    <w:basedOn w:val="Normal"/>
    <w:next w:val="Normal"/>
    <w:link w:val="IntenseQuoteChar"/>
    <w:uiPriority w:val="30"/>
    <w:qFormat/>
    <w:rsid w:val="00357D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7DDC"/>
    <w:rPr>
      <w:i/>
      <w:iCs/>
      <w:color w:val="2F5496" w:themeColor="accent1" w:themeShade="BF"/>
    </w:rPr>
  </w:style>
  <w:style w:type="character" w:styleId="IntenseReference">
    <w:name w:val="Intense Reference"/>
    <w:basedOn w:val="DefaultParagraphFont"/>
    <w:uiPriority w:val="32"/>
    <w:qFormat/>
    <w:rsid w:val="00357DDC"/>
    <w:rPr>
      <w:b/>
      <w:bCs/>
      <w:smallCaps/>
      <w:color w:val="2F5496" w:themeColor="accent1" w:themeShade="BF"/>
      <w:spacing w:val="5"/>
    </w:rPr>
  </w:style>
  <w:style w:type="paragraph" w:styleId="NormalWeb">
    <w:name w:val="Normal (Web)"/>
    <w:basedOn w:val="Normal"/>
    <w:uiPriority w:val="99"/>
    <w:unhideWhenUsed/>
    <w:rsid w:val="00D87285"/>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rsid w:val="00E20A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ini-india.org" TargetMode="External"/><Relationship Id="rId5" Type="http://schemas.openxmlformats.org/officeDocument/2006/relationships/hyperlink" Target="mailto:jobs@cinindi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3</Pages>
  <Words>768</Words>
  <Characters>4382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Shishir Biswas_CINI</dc:creator>
  <cp:keywords/>
  <dc:description/>
  <cp:lastModifiedBy>TANIA CINI_HO</cp:lastModifiedBy>
  <cp:revision>9</cp:revision>
  <dcterms:created xsi:type="dcterms:W3CDTF">2025-04-17T08:39:00Z</dcterms:created>
  <dcterms:modified xsi:type="dcterms:W3CDTF">2026-05-18T11:24:00Z</dcterms:modified>
</cp:coreProperties>
</file>